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22DA4" w14:textId="77777777" w:rsidR="00FF6C5B" w:rsidRPr="00373156" w:rsidRDefault="00FF6C5B" w:rsidP="00FF6C5B">
      <w:pPr>
        <w:spacing w:after="0" w:line="259" w:lineRule="auto"/>
        <w:jc w:val="right"/>
        <w:rPr>
          <w:rFonts w:ascii="Palatino Linotype" w:hAnsi="Palatino Linotype" w:cs="Arial"/>
          <w:b/>
          <w:sz w:val="24"/>
          <w:szCs w:val="24"/>
          <w:lang w:val="es-ES"/>
        </w:rPr>
      </w:pPr>
      <w:r>
        <w:rPr>
          <w:rFonts w:ascii="Palatino Linotype" w:hAnsi="Palatino Linotype" w:cs="Arial"/>
          <w:b/>
          <w:sz w:val="24"/>
          <w:szCs w:val="24"/>
          <w:lang w:val="es-ES"/>
        </w:rPr>
        <w:t xml:space="preserve">PRESIDENCIA </w:t>
      </w:r>
      <w:r w:rsidRPr="00373156">
        <w:rPr>
          <w:rFonts w:ascii="Palatino Linotype" w:hAnsi="Palatino Linotype" w:cs="Arial"/>
          <w:b/>
          <w:sz w:val="24"/>
          <w:szCs w:val="24"/>
          <w:lang w:val="es-ES"/>
        </w:rPr>
        <w:t xml:space="preserve">MUNICIPAL DE </w:t>
      </w:r>
      <w:r>
        <w:rPr>
          <w:rFonts w:ascii="Palatino Linotype" w:hAnsi="Palatino Linotype" w:cs="Arial"/>
          <w:b/>
          <w:sz w:val="24"/>
          <w:szCs w:val="24"/>
        </w:rPr>
        <w:t>SAN JERÓNIMO ZACUALPAN</w:t>
      </w:r>
    </w:p>
    <w:p w14:paraId="233DE238" w14:textId="77777777" w:rsidR="00FF6C5B" w:rsidRPr="00373156" w:rsidRDefault="00FF6C5B" w:rsidP="00FF6C5B">
      <w:pPr>
        <w:spacing w:after="0" w:line="259" w:lineRule="auto"/>
        <w:jc w:val="right"/>
        <w:rPr>
          <w:rFonts w:ascii="Palatino Linotype" w:hAnsi="Palatino Linotype" w:cs="Arial"/>
          <w:b/>
          <w:sz w:val="24"/>
          <w:szCs w:val="24"/>
          <w:lang w:val="es-ES"/>
        </w:rPr>
      </w:pPr>
      <w:r w:rsidRPr="00373156">
        <w:rPr>
          <w:rFonts w:ascii="Palatino Linotype" w:hAnsi="Palatino Linotype" w:cs="Arial"/>
          <w:b/>
          <w:sz w:val="24"/>
          <w:szCs w:val="24"/>
          <w:lang w:val="es-ES"/>
        </w:rPr>
        <w:t>DESPACHO DE PRESIDENCIA</w:t>
      </w:r>
    </w:p>
    <w:p w14:paraId="0DB88B11" w14:textId="77777777" w:rsidR="00FF6C5B" w:rsidRPr="00373156" w:rsidRDefault="00FF6C5B" w:rsidP="00FF6C5B">
      <w:pPr>
        <w:pStyle w:val="Sinespaciado"/>
        <w:jc w:val="right"/>
        <w:rPr>
          <w:rFonts w:ascii="Palatino Linotype" w:hAnsi="Palatino Linotype" w:cs="Arial"/>
          <w:b/>
          <w:sz w:val="24"/>
          <w:szCs w:val="24"/>
          <w:lang w:val="es-ES"/>
        </w:rPr>
      </w:pPr>
    </w:p>
    <w:p w14:paraId="7BBBC2B2" w14:textId="36DAC0CF" w:rsidR="00FF6C5B" w:rsidRPr="00373156" w:rsidRDefault="00FF6C5B" w:rsidP="00FF6C5B">
      <w:pPr>
        <w:spacing w:after="0" w:line="240" w:lineRule="auto"/>
        <w:ind w:left="3544"/>
        <w:jc w:val="right"/>
        <w:rPr>
          <w:rFonts w:ascii="Palatino Linotype" w:hAnsi="Palatino Linotype" w:cs="Arial"/>
          <w:b/>
          <w:sz w:val="24"/>
          <w:szCs w:val="24"/>
        </w:rPr>
      </w:pPr>
      <w:r w:rsidRPr="00373156">
        <w:rPr>
          <w:rFonts w:ascii="Palatino Linotype" w:hAnsi="Palatino Linotype" w:cs="Arial"/>
          <w:b/>
          <w:sz w:val="24"/>
          <w:szCs w:val="24"/>
        </w:rPr>
        <w:t xml:space="preserve">Asunto: </w:t>
      </w:r>
      <w:r>
        <w:rPr>
          <w:rFonts w:ascii="Palatino Linotype" w:eastAsia="Calibri" w:hAnsi="Palatino Linotype" w:cs="Arial"/>
          <w:sz w:val="24"/>
          <w:szCs w:val="24"/>
        </w:rPr>
        <w:t>No aplica reactivo D.1.19</w:t>
      </w:r>
    </w:p>
    <w:p w14:paraId="6D29175B" w14:textId="77777777" w:rsidR="00FF6C5B" w:rsidRPr="00373156" w:rsidRDefault="00FF6C5B" w:rsidP="00FF6C5B">
      <w:pPr>
        <w:pStyle w:val="Sinespaciado"/>
        <w:jc w:val="right"/>
        <w:rPr>
          <w:rFonts w:ascii="Palatino Linotype" w:hAnsi="Palatino Linotype" w:cs="Arial"/>
          <w:b/>
          <w:sz w:val="24"/>
          <w:szCs w:val="24"/>
          <w:lang w:val="es-ES"/>
        </w:rPr>
      </w:pPr>
    </w:p>
    <w:p w14:paraId="5C71DF17" w14:textId="6DD31974" w:rsidR="00FF6C5B" w:rsidRPr="00373156" w:rsidRDefault="00FF6C5B" w:rsidP="00FF6C5B">
      <w:pPr>
        <w:pStyle w:val="Sinespaciado"/>
        <w:jc w:val="right"/>
        <w:rPr>
          <w:rFonts w:ascii="Palatino Linotype" w:hAnsi="Palatino Linotype" w:cs="Arial"/>
          <w:b/>
          <w:sz w:val="24"/>
          <w:szCs w:val="24"/>
          <w:lang w:val="es-ES"/>
        </w:rPr>
      </w:pPr>
      <w:r>
        <w:rPr>
          <w:rFonts w:ascii="Palatino Linotype" w:hAnsi="Palatino Linotype" w:cs="Arial"/>
          <w:b/>
          <w:sz w:val="24"/>
          <w:szCs w:val="24"/>
          <w:lang w:val="es-ES"/>
        </w:rPr>
        <w:t>San Jerónimo Zacualpan, Tlaxcala</w:t>
      </w:r>
      <w:r w:rsidRPr="00373156">
        <w:rPr>
          <w:rFonts w:ascii="Palatino Linotype" w:hAnsi="Palatino Linotype" w:cs="Arial"/>
          <w:b/>
          <w:sz w:val="24"/>
          <w:szCs w:val="24"/>
          <w:lang w:val="es-ES"/>
        </w:rPr>
        <w:t xml:space="preserve">, a </w:t>
      </w:r>
      <w:r>
        <w:rPr>
          <w:rFonts w:ascii="Palatino Linotype" w:hAnsi="Palatino Linotype" w:cs="Arial"/>
          <w:b/>
          <w:sz w:val="24"/>
          <w:szCs w:val="24"/>
          <w:lang w:val="es-ES"/>
        </w:rPr>
        <w:t>5</w:t>
      </w:r>
      <w:r w:rsidRPr="00373156">
        <w:rPr>
          <w:rFonts w:ascii="Palatino Linotype" w:hAnsi="Palatino Linotype" w:cs="Arial"/>
          <w:b/>
          <w:sz w:val="24"/>
          <w:szCs w:val="24"/>
          <w:lang w:val="es-ES"/>
        </w:rPr>
        <w:t xml:space="preserve"> de</w:t>
      </w:r>
      <w:r>
        <w:rPr>
          <w:rFonts w:ascii="Palatino Linotype" w:hAnsi="Palatino Linotype" w:cs="Arial"/>
          <w:b/>
          <w:sz w:val="24"/>
          <w:szCs w:val="24"/>
          <w:lang w:val="es-ES"/>
        </w:rPr>
        <w:t xml:space="preserve"> Febrero</w:t>
      </w:r>
      <w:r w:rsidRPr="00373156">
        <w:rPr>
          <w:rFonts w:ascii="Palatino Linotype" w:hAnsi="Palatino Linotype" w:cs="Arial"/>
          <w:b/>
          <w:sz w:val="24"/>
          <w:szCs w:val="24"/>
          <w:lang w:val="es-ES"/>
        </w:rPr>
        <w:t xml:space="preserve"> de 202</w:t>
      </w:r>
      <w:r>
        <w:rPr>
          <w:rFonts w:ascii="Palatino Linotype" w:hAnsi="Palatino Linotype" w:cs="Arial"/>
          <w:b/>
          <w:sz w:val="24"/>
          <w:szCs w:val="24"/>
          <w:lang w:val="es-ES"/>
        </w:rPr>
        <w:t>5</w:t>
      </w:r>
    </w:p>
    <w:p w14:paraId="178857E4" w14:textId="77777777" w:rsidR="00FF6C5B" w:rsidRDefault="00FF6C5B" w:rsidP="00FF6C5B">
      <w:pPr>
        <w:pStyle w:val="Sinespaciado"/>
        <w:jc w:val="right"/>
        <w:rPr>
          <w:rFonts w:ascii="Palatino Linotype" w:hAnsi="Palatino Linotype" w:cs="Arial"/>
          <w:b/>
          <w:sz w:val="24"/>
          <w:szCs w:val="24"/>
          <w:lang w:val="es-ES"/>
        </w:rPr>
      </w:pPr>
    </w:p>
    <w:p w14:paraId="64A073D5" w14:textId="77777777" w:rsidR="00FF6C5B" w:rsidRDefault="00FF6C5B" w:rsidP="00FF6C5B">
      <w:pPr>
        <w:pStyle w:val="Sinespaciado"/>
        <w:jc w:val="right"/>
        <w:rPr>
          <w:rFonts w:ascii="Palatino Linotype" w:hAnsi="Palatino Linotype" w:cs="Arial"/>
          <w:b/>
          <w:sz w:val="24"/>
          <w:szCs w:val="24"/>
          <w:lang w:val="es-ES"/>
        </w:rPr>
      </w:pPr>
    </w:p>
    <w:p w14:paraId="7A88A072" w14:textId="77777777" w:rsidR="00FF6C5B" w:rsidRPr="00373156" w:rsidRDefault="00FF6C5B" w:rsidP="00FF6C5B">
      <w:pPr>
        <w:pStyle w:val="Sinespaciado"/>
        <w:jc w:val="right"/>
        <w:rPr>
          <w:rFonts w:ascii="Palatino Linotype" w:hAnsi="Palatino Linotype" w:cs="Arial"/>
          <w:b/>
          <w:sz w:val="24"/>
          <w:szCs w:val="24"/>
          <w:lang w:val="es-ES"/>
        </w:rPr>
      </w:pPr>
    </w:p>
    <w:p w14:paraId="66802F18" w14:textId="721AFE7A" w:rsidR="00FF6C5B" w:rsidRPr="00FF6C5B" w:rsidRDefault="00FF6C5B" w:rsidP="00FF6C5B">
      <w:pPr>
        <w:pStyle w:val="Sinespaciado"/>
        <w:rPr>
          <w:rFonts w:ascii="Palatino Linotype" w:hAnsi="Palatino Linotype"/>
          <w:b/>
          <w:bCs/>
          <w:lang w:val="es-MX"/>
        </w:rPr>
      </w:pPr>
      <w:r w:rsidRPr="00FF6C5B">
        <w:rPr>
          <w:rFonts w:ascii="Palatino Linotype" w:hAnsi="Palatino Linotype"/>
          <w:b/>
          <w:bCs/>
          <w:lang w:val="es-MX"/>
        </w:rPr>
        <w:t>LIC. ARTURO LUCIO SALAS MIGUELA</w:t>
      </w:r>
      <w:r w:rsidRPr="00D134FA">
        <w:rPr>
          <w:rFonts w:ascii="Palatino Linotype" w:hAnsi="Palatino Linotype"/>
          <w:b/>
          <w:lang w:val="es-MX"/>
        </w:rPr>
        <w:t>,</w:t>
      </w:r>
    </w:p>
    <w:p w14:paraId="5479483D" w14:textId="77777777" w:rsidR="00FF6C5B" w:rsidRPr="00FF6C5B" w:rsidRDefault="00FF6C5B" w:rsidP="00FF6C5B">
      <w:pPr>
        <w:pStyle w:val="Sinespaciado"/>
        <w:rPr>
          <w:rFonts w:ascii="Palatino Linotype" w:hAnsi="Palatino Linotype"/>
          <w:b/>
          <w:bCs/>
          <w:lang w:val="es-MX"/>
        </w:rPr>
      </w:pPr>
      <w:r w:rsidRPr="00FF6C5B">
        <w:rPr>
          <w:rFonts w:ascii="Palatino Linotype" w:hAnsi="Palatino Linotype"/>
          <w:b/>
          <w:bCs/>
          <w:lang w:val="es-MX"/>
        </w:rPr>
        <w:t>AUDITOR SUPERIOR DEL ÓRGANO DE FISCALIZACIÓN SUPERIOR</w:t>
      </w:r>
    </w:p>
    <w:p w14:paraId="7ADC760B" w14:textId="78411BA2" w:rsidR="00FF6C5B" w:rsidRPr="00D134FA" w:rsidRDefault="00FF6C5B" w:rsidP="00FF6C5B">
      <w:pPr>
        <w:pStyle w:val="Sinespaciado"/>
        <w:rPr>
          <w:rFonts w:ascii="Palatino Linotype" w:hAnsi="Palatino Linotype"/>
          <w:b/>
          <w:lang w:val="es-MX"/>
        </w:rPr>
      </w:pPr>
      <w:r>
        <w:rPr>
          <w:rFonts w:ascii="Palatino Linotype" w:hAnsi="Palatino Linotype"/>
          <w:b/>
          <w:lang w:val="es-MX"/>
        </w:rPr>
        <w:t>DEL CONGRESO DEL ESTADO DE TLAXCALA</w:t>
      </w:r>
      <w:r w:rsidRPr="00D134FA">
        <w:rPr>
          <w:rFonts w:ascii="Palatino Linotype" w:hAnsi="Palatino Linotype"/>
          <w:b/>
          <w:lang w:val="es-MX"/>
        </w:rPr>
        <w:t>.</w:t>
      </w:r>
    </w:p>
    <w:p w14:paraId="76A97596" w14:textId="77777777" w:rsidR="00FF6C5B" w:rsidRPr="00D134FA" w:rsidRDefault="00FF6C5B" w:rsidP="00FF6C5B">
      <w:pPr>
        <w:pStyle w:val="Sinespaciado"/>
        <w:rPr>
          <w:rFonts w:ascii="Palatino Linotype" w:eastAsia="Times New Roman" w:hAnsi="Palatino Linotype"/>
          <w:b/>
          <w:color w:val="000000"/>
          <w:lang w:val="es-ES" w:eastAsia="es-MX"/>
        </w:rPr>
      </w:pPr>
      <w:r w:rsidRPr="00D134FA">
        <w:rPr>
          <w:rFonts w:ascii="Palatino Linotype" w:eastAsia="Times New Roman" w:hAnsi="Palatino Linotype"/>
          <w:b/>
          <w:color w:val="000000"/>
          <w:lang w:val="es-ES" w:eastAsia="es-MX"/>
        </w:rPr>
        <w:t>P R E S E N T E</w:t>
      </w:r>
    </w:p>
    <w:p w14:paraId="5E10E36B" w14:textId="77777777" w:rsidR="00FF6C5B" w:rsidRDefault="00FF6C5B" w:rsidP="00FF6C5B">
      <w:pPr>
        <w:pStyle w:val="Sinespaciado"/>
        <w:rPr>
          <w:rFonts w:ascii="Palatino Linotype" w:eastAsia="Times New Roman" w:hAnsi="Palatino Linotype"/>
          <w:b/>
          <w:color w:val="000000"/>
          <w:sz w:val="24"/>
          <w:szCs w:val="24"/>
          <w:lang w:val="es-ES" w:eastAsia="es-MX"/>
        </w:rPr>
      </w:pPr>
    </w:p>
    <w:p w14:paraId="48F15750" w14:textId="77777777" w:rsidR="00FF6C5B" w:rsidRPr="00373156" w:rsidRDefault="00FF6C5B" w:rsidP="00FF6C5B">
      <w:pPr>
        <w:pStyle w:val="Sinespaciado"/>
        <w:rPr>
          <w:rFonts w:ascii="Palatino Linotype" w:eastAsia="Times New Roman" w:hAnsi="Palatino Linotype"/>
          <w:b/>
          <w:color w:val="000000"/>
          <w:sz w:val="24"/>
          <w:szCs w:val="24"/>
          <w:lang w:val="es-ES" w:eastAsia="es-MX"/>
        </w:rPr>
      </w:pPr>
    </w:p>
    <w:p w14:paraId="607225BD" w14:textId="3A2B4253" w:rsidR="00FF6C5B" w:rsidRDefault="00FF6C5B" w:rsidP="00FF6C5B">
      <w:pPr>
        <w:tabs>
          <w:tab w:val="left" w:pos="709"/>
        </w:tabs>
        <w:spacing w:line="240" w:lineRule="auto"/>
        <w:jc w:val="both"/>
        <w:rPr>
          <w:rFonts w:ascii="Palatino Linotype" w:eastAsia="Calibri" w:hAnsi="Palatino Linotype" w:cs="Arial"/>
          <w:sz w:val="24"/>
          <w:szCs w:val="24"/>
        </w:rPr>
      </w:pPr>
      <w:r>
        <w:rPr>
          <w:rFonts w:ascii="Palatino Linotype" w:eastAsia="Calibri" w:hAnsi="Palatino Linotype" w:cs="Arial"/>
          <w:sz w:val="24"/>
          <w:szCs w:val="24"/>
        </w:rPr>
        <w:tab/>
      </w:r>
      <w:r w:rsidRPr="00373156">
        <w:rPr>
          <w:rFonts w:ascii="Palatino Linotype" w:eastAsia="Calibri" w:hAnsi="Palatino Linotype" w:cs="Arial"/>
          <w:sz w:val="24"/>
          <w:szCs w:val="24"/>
        </w:rPr>
        <w:t>Por medio del presente</w:t>
      </w:r>
      <w:r>
        <w:rPr>
          <w:rFonts w:ascii="Palatino Linotype" w:eastAsia="Calibri" w:hAnsi="Palatino Linotype" w:cs="Arial"/>
          <w:sz w:val="24"/>
          <w:szCs w:val="24"/>
        </w:rPr>
        <w:t xml:space="preserve"> manifiesto que el ente publico no tiene deuda publica o garantizada con recursos de fondos federales al cuarto trimestre del ejercicio fiscal 2024.</w:t>
      </w:r>
    </w:p>
    <w:p w14:paraId="161EBA6D" w14:textId="77777777" w:rsidR="00FF6C5B" w:rsidRPr="00373156" w:rsidRDefault="00FF6C5B" w:rsidP="00FF6C5B">
      <w:pPr>
        <w:pStyle w:val="Textoindependiente"/>
        <w:ind w:firstLine="720"/>
        <w:jc w:val="both"/>
        <w:rPr>
          <w:rFonts w:ascii="Palatino Linotype" w:hAnsi="Palatino Linotype" w:cs="Arial"/>
          <w:sz w:val="24"/>
          <w:szCs w:val="24"/>
        </w:rPr>
      </w:pPr>
    </w:p>
    <w:p w14:paraId="33E29741" w14:textId="77777777" w:rsidR="00FF6C5B" w:rsidRPr="00373156" w:rsidRDefault="00FF6C5B" w:rsidP="00FF6C5B">
      <w:pPr>
        <w:pStyle w:val="Textoindependiente"/>
        <w:ind w:firstLine="720"/>
        <w:jc w:val="both"/>
        <w:rPr>
          <w:rFonts w:ascii="Palatino Linotype" w:hAnsi="Palatino Linotype" w:cs="Arial"/>
          <w:sz w:val="24"/>
          <w:szCs w:val="24"/>
        </w:rPr>
      </w:pPr>
      <w:r w:rsidRPr="00373156">
        <w:rPr>
          <w:rFonts w:ascii="Palatino Linotype" w:hAnsi="Palatino Linotype" w:cs="Arial"/>
          <w:sz w:val="24"/>
          <w:szCs w:val="24"/>
        </w:rPr>
        <w:t>Sin otro particular y para cualquier aclaración, quedo a sus órdenes.</w:t>
      </w:r>
    </w:p>
    <w:p w14:paraId="16D1602C" w14:textId="77777777" w:rsidR="00FF6C5B" w:rsidRPr="00373156" w:rsidRDefault="00FF6C5B" w:rsidP="00FF6C5B">
      <w:pPr>
        <w:pStyle w:val="Textoindependiente"/>
        <w:jc w:val="both"/>
        <w:rPr>
          <w:rFonts w:ascii="Palatino Linotype" w:hAnsi="Palatino Linotype" w:cs="Arial"/>
          <w:sz w:val="24"/>
          <w:szCs w:val="24"/>
        </w:rPr>
      </w:pPr>
    </w:p>
    <w:p w14:paraId="79633D5D" w14:textId="77777777" w:rsidR="00FF6C5B" w:rsidRPr="00373156" w:rsidRDefault="00FF6C5B" w:rsidP="00FF6C5B">
      <w:pPr>
        <w:spacing w:after="0" w:line="276" w:lineRule="auto"/>
        <w:jc w:val="both"/>
        <w:rPr>
          <w:rFonts w:ascii="Palatino Linotype" w:hAnsi="Palatino Linotype" w:cs="Arial"/>
          <w:sz w:val="24"/>
          <w:szCs w:val="24"/>
        </w:rPr>
      </w:pPr>
    </w:p>
    <w:p w14:paraId="6F3620A1" w14:textId="77777777" w:rsidR="00FF6C5B" w:rsidRPr="00373156" w:rsidRDefault="00FF6C5B" w:rsidP="00FF6C5B">
      <w:pPr>
        <w:spacing w:after="0" w:line="240" w:lineRule="auto"/>
        <w:jc w:val="center"/>
        <w:rPr>
          <w:rFonts w:ascii="Palatino Linotype" w:hAnsi="Palatino Linotype" w:cs="Arial"/>
          <w:b/>
          <w:sz w:val="24"/>
          <w:szCs w:val="24"/>
        </w:rPr>
      </w:pPr>
      <w:r w:rsidRPr="00373156">
        <w:rPr>
          <w:rFonts w:ascii="Palatino Linotype" w:hAnsi="Palatino Linotype" w:cs="Arial"/>
          <w:b/>
          <w:sz w:val="24"/>
          <w:szCs w:val="24"/>
        </w:rPr>
        <w:t>ATENTAMENTE</w:t>
      </w:r>
    </w:p>
    <w:p w14:paraId="0A8EA678" w14:textId="77777777" w:rsidR="00FF6C5B" w:rsidRDefault="00FF6C5B" w:rsidP="00FF6C5B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</w:p>
    <w:p w14:paraId="1D950550" w14:textId="77777777" w:rsidR="00FF6C5B" w:rsidRPr="00373156" w:rsidRDefault="00FF6C5B" w:rsidP="00FF6C5B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</w:p>
    <w:p w14:paraId="78F99EFB" w14:textId="77777777" w:rsidR="00FF6C5B" w:rsidRPr="00373156" w:rsidRDefault="00FF6C5B" w:rsidP="00FF6C5B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</w:p>
    <w:p w14:paraId="1B5509FB" w14:textId="77777777" w:rsidR="00FF6C5B" w:rsidRDefault="00FF6C5B" w:rsidP="00FF6C5B">
      <w:pPr>
        <w:spacing w:after="0" w:line="240" w:lineRule="auto"/>
        <w:jc w:val="center"/>
        <w:rPr>
          <w:rFonts w:ascii="Palatino Linotype" w:hAnsi="Palatino Linotype" w:cs="Arial"/>
          <w:b/>
          <w:sz w:val="24"/>
          <w:szCs w:val="24"/>
        </w:rPr>
      </w:pPr>
      <w:r w:rsidRPr="00310713">
        <w:rPr>
          <w:rFonts w:ascii="Palatino Linotype" w:hAnsi="Palatino Linotype" w:cs="Arial"/>
          <w:b/>
          <w:sz w:val="24"/>
          <w:szCs w:val="24"/>
        </w:rPr>
        <w:t>MTRA. SANDRA CORONA PADILLA</w:t>
      </w:r>
      <w:r>
        <w:rPr>
          <w:rFonts w:ascii="Palatino Linotype" w:hAnsi="Palatino Linotype" w:cs="Arial"/>
          <w:b/>
          <w:sz w:val="24"/>
          <w:szCs w:val="24"/>
        </w:rPr>
        <w:t xml:space="preserve"> </w:t>
      </w:r>
    </w:p>
    <w:p w14:paraId="286CB355" w14:textId="77777777" w:rsidR="00FF6C5B" w:rsidRPr="00373156" w:rsidRDefault="00FF6C5B" w:rsidP="00FF6C5B">
      <w:pPr>
        <w:spacing w:after="0" w:line="240" w:lineRule="auto"/>
        <w:jc w:val="center"/>
        <w:rPr>
          <w:rFonts w:ascii="Palatino Linotype" w:hAnsi="Palatino Linotype" w:cs="Arial"/>
          <w:b/>
          <w:sz w:val="24"/>
          <w:szCs w:val="24"/>
        </w:rPr>
      </w:pPr>
      <w:r w:rsidRPr="00373156">
        <w:rPr>
          <w:rFonts w:ascii="Palatino Linotype" w:hAnsi="Palatino Linotype" w:cs="Arial"/>
          <w:b/>
          <w:sz w:val="24"/>
          <w:szCs w:val="24"/>
        </w:rPr>
        <w:t>PRESIDENT</w:t>
      </w:r>
      <w:r>
        <w:rPr>
          <w:rFonts w:ascii="Palatino Linotype" w:hAnsi="Palatino Linotype" w:cs="Arial"/>
          <w:b/>
          <w:sz w:val="24"/>
          <w:szCs w:val="24"/>
        </w:rPr>
        <w:t>A</w:t>
      </w:r>
      <w:r w:rsidRPr="00373156">
        <w:rPr>
          <w:rFonts w:ascii="Palatino Linotype" w:hAnsi="Palatino Linotype" w:cs="Arial"/>
          <w:b/>
          <w:sz w:val="24"/>
          <w:szCs w:val="24"/>
        </w:rPr>
        <w:t xml:space="preserve"> MUNICIPAL DE </w:t>
      </w:r>
      <w:r>
        <w:rPr>
          <w:rFonts w:ascii="Palatino Linotype" w:hAnsi="Palatino Linotype" w:cs="Arial"/>
          <w:b/>
          <w:sz w:val="24"/>
          <w:szCs w:val="24"/>
        </w:rPr>
        <w:t>SAN JERÓNIMO ZACUALPAN, TLAXCALA.</w:t>
      </w:r>
    </w:p>
    <w:p w14:paraId="6D2892DA" w14:textId="77777777" w:rsidR="00FF6C5B" w:rsidRDefault="00FF6C5B" w:rsidP="00FF6C5B">
      <w:pPr>
        <w:spacing w:after="0" w:line="240" w:lineRule="auto"/>
        <w:jc w:val="both"/>
        <w:rPr>
          <w:rFonts w:ascii="Palatino Linotype" w:hAnsi="Palatino Linotype" w:cs="Arial"/>
          <w:sz w:val="14"/>
          <w:szCs w:val="14"/>
          <w:lang w:val="es-ES"/>
        </w:rPr>
      </w:pPr>
    </w:p>
    <w:p w14:paraId="42CD57DA" w14:textId="77777777" w:rsidR="00E42287" w:rsidRDefault="00E42287"/>
    <w:sectPr w:rsidR="00E422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879F4"/>
    <w:multiLevelType w:val="hybridMultilevel"/>
    <w:tmpl w:val="AFFE0F04"/>
    <w:lvl w:ilvl="0" w:tplc="6FBE23E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45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FA1"/>
    <w:rsid w:val="00851A84"/>
    <w:rsid w:val="00AF2FA1"/>
    <w:rsid w:val="00E021BE"/>
    <w:rsid w:val="00E4228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AF177"/>
  <w15:chartTrackingRefBased/>
  <w15:docId w15:val="{1FE0D602-C45A-4B47-8187-D4AA7A3E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C5B"/>
    <w:pPr>
      <w:spacing w:after="180" w:line="274" w:lineRule="auto"/>
    </w:pPr>
    <w:rPr>
      <w:kern w:val="0"/>
      <w:sz w:val="21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F2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2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2F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2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2F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2F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2F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2F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2F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2F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2F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2F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2FA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2FA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2F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2FA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2F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2F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F2F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F2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2F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2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2F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2FA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2FA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2FA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2F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2FA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2FA1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FF6C5B"/>
    <w:pPr>
      <w:spacing w:after="0" w:line="240" w:lineRule="auto"/>
    </w:pPr>
    <w:rPr>
      <w:kern w:val="0"/>
      <w:lang w:val="en-U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FF6C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F6C5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3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558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Cocoletzi</dc:creator>
  <cp:keywords/>
  <dc:description/>
  <cp:lastModifiedBy>Diego Cocoletzi</cp:lastModifiedBy>
  <cp:revision>2</cp:revision>
  <dcterms:created xsi:type="dcterms:W3CDTF">2025-01-27T20:04:00Z</dcterms:created>
  <dcterms:modified xsi:type="dcterms:W3CDTF">2025-01-27T20:10:00Z</dcterms:modified>
</cp:coreProperties>
</file>